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32E" w:rsidRDefault="004703EA" w:rsidP="001F3ADC">
      <w:pPr>
        <w:jc w:val="center"/>
        <w:rPr>
          <w:rFonts w:ascii="Avenir Next Demi Bold" w:hAnsi="Avenir Next Demi Bold"/>
          <w:b/>
          <w:sz w:val="36"/>
          <w:szCs w:val="36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5224233" wp14:editId="6E52791D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247775" cy="1247775"/>
            <wp:effectExtent l="0" t="0" r="9525" b="9525"/>
            <wp:wrapNone/>
            <wp:docPr id="2" name="Picture 2" descr="http://tse1.mm.bing.net/th?&amp;id=OIP.M358ceee3558518138d509492ac4a3f76o0&amp;w=198&amp;h=198&amp;c=0&amp;pid=1.9&amp;rs=0&amp;p=0&amp;r=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1.mm.bing.net/th?&amp;id=OIP.M358ceee3558518138d509492ac4a3f76o0&amp;w=198&amp;h=198&amp;c=0&amp;pid=1.9&amp;rs=0&amp;p=0&amp;r=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32B0" w:rsidRPr="001F3ADC">
        <w:rPr>
          <w:rFonts w:ascii="Avenir Next Demi Bold" w:hAnsi="Avenir Next Demi Bold" w:cs="Helvetic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52C5CD2" wp14:editId="41F1DFC5">
            <wp:simplePos x="0" y="0"/>
            <wp:positionH relativeFrom="margin">
              <wp:posOffset>47625</wp:posOffset>
            </wp:positionH>
            <wp:positionV relativeFrom="paragraph">
              <wp:posOffset>-243918</wp:posOffset>
            </wp:positionV>
            <wp:extent cx="1362075" cy="8012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793" cy="80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134">
        <w:rPr>
          <w:rFonts w:ascii="Avenir Next Demi Bold" w:hAnsi="Avenir Next Demi Bold"/>
          <w:b/>
          <w:sz w:val="36"/>
          <w:szCs w:val="36"/>
        </w:rPr>
        <w:t xml:space="preserve">  REQUEST FOR BOOKSHARE ACCOUNT</w:t>
      </w:r>
    </w:p>
    <w:p w:rsidR="00306DA5" w:rsidRPr="00306DA5" w:rsidRDefault="00306DA5" w:rsidP="00306DA5">
      <w:pPr>
        <w:jc w:val="center"/>
        <w:rPr>
          <w:rFonts w:ascii="Avenir Next Demi Bold" w:hAnsi="Avenir Next Demi Bold"/>
          <w:sz w:val="36"/>
          <w:szCs w:val="36"/>
        </w:rPr>
      </w:pPr>
      <w:r w:rsidRPr="00306DA5">
        <w:rPr>
          <w:rFonts w:ascii="Avenir Next Demi Bold" w:hAnsi="Avenir Next Demi Bold"/>
          <w:sz w:val="36"/>
          <w:szCs w:val="36"/>
        </w:rPr>
        <w:t>Office of Special Programs</w:t>
      </w:r>
      <w:r w:rsidR="004703EA" w:rsidRPr="004703EA">
        <w:rPr>
          <w:rFonts w:ascii="Arial" w:hAnsi="Arial" w:cs="Arial"/>
          <w:noProof/>
          <w:color w:val="001BA0"/>
          <w:sz w:val="20"/>
          <w:szCs w:val="20"/>
        </w:rPr>
        <w:t xml:space="preserve"> </w:t>
      </w:r>
    </w:p>
    <w:p w:rsidR="00306DA5" w:rsidRPr="00306DA5" w:rsidRDefault="00306DA5" w:rsidP="001F3ADC">
      <w:pPr>
        <w:jc w:val="center"/>
        <w:rPr>
          <w:rFonts w:ascii="Avenir Next Demi Bold" w:hAnsi="Avenir Next Demi Bold"/>
          <w:sz w:val="28"/>
          <w:szCs w:val="28"/>
        </w:rPr>
      </w:pPr>
      <w:r w:rsidRPr="00306DA5">
        <w:rPr>
          <w:rFonts w:ascii="Avenir Next Demi Bold" w:hAnsi="Avenir Next Demi Bold"/>
          <w:sz w:val="28"/>
          <w:szCs w:val="28"/>
        </w:rPr>
        <w:t>212 North Court Street</w:t>
      </w:r>
    </w:p>
    <w:p w:rsidR="00306DA5" w:rsidRPr="00306DA5" w:rsidRDefault="00306DA5" w:rsidP="001F3ADC">
      <w:pPr>
        <w:jc w:val="center"/>
        <w:rPr>
          <w:rFonts w:ascii="Avenir Next Demi Bold" w:hAnsi="Avenir Next Demi Bold"/>
          <w:sz w:val="28"/>
          <w:szCs w:val="28"/>
        </w:rPr>
      </w:pPr>
      <w:r w:rsidRPr="00306DA5">
        <w:rPr>
          <w:rFonts w:ascii="Avenir Next Demi Bold" w:hAnsi="Avenir Next Demi Bold"/>
          <w:sz w:val="28"/>
          <w:szCs w:val="28"/>
        </w:rPr>
        <w:t>P. O. Box 70</w:t>
      </w:r>
    </w:p>
    <w:p w:rsidR="00D47023" w:rsidRDefault="00306DA5" w:rsidP="00306DA5">
      <w:pPr>
        <w:jc w:val="center"/>
        <w:rPr>
          <w:rFonts w:ascii="Avenir Next Demi Bold" w:hAnsi="Avenir Next Demi Bold"/>
          <w:sz w:val="28"/>
          <w:szCs w:val="28"/>
        </w:rPr>
      </w:pPr>
      <w:r w:rsidRPr="00306DA5">
        <w:rPr>
          <w:rFonts w:ascii="Avenir Next Demi Bold" w:hAnsi="Avenir Next Demi Bold"/>
          <w:sz w:val="28"/>
          <w:szCs w:val="28"/>
        </w:rPr>
        <w:t>Wayne, WV 25570</w:t>
      </w:r>
    </w:p>
    <w:p w:rsidR="00306DA5" w:rsidRDefault="00306DA5" w:rsidP="00306DA5">
      <w:pPr>
        <w:jc w:val="center"/>
        <w:rPr>
          <w:rFonts w:ascii="Avenir Next Demi Bold" w:hAnsi="Avenir Next Demi Bold"/>
          <w:sz w:val="28"/>
          <w:szCs w:val="28"/>
        </w:rPr>
      </w:pPr>
      <w:r>
        <w:rPr>
          <w:rFonts w:ascii="Avenir Next Demi Bold" w:hAnsi="Avenir Next Demi Bold"/>
          <w:sz w:val="28"/>
          <w:szCs w:val="28"/>
        </w:rPr>
        <w:t xml:space="preserve">Phone: 304-272-5116 ext. </w:t>
      </w:r>
      <w:proofErr w:type="gramStart"/>
      <w:r>
        <w:rPr>
          <w:rFonts w:ascii="Avenir Next Demi Bold" w:hAnsi="Avenir Next Demi Bold"/>
          <w:sz w:val="28"/>
          <w:szCs w:val="28"/>
        </w:rPr>
        <w:t>341  Fax</w:t>
      </w:r>
      <w:proofErr w:type="gramEnd"/>
      <w:r>
        <w:rPr>
          <w:rFonts w:ascii="Avenir Next Demi Bold" w:hAnsi="Avenir Next Demi Bold"/>
          <w:sz w:val="28"/>
          <w:szCs w:val="28"/>
        </w:rPr>
        <w:t>: 304-272-5993</w:t>
      </w:r>
    </w:p>
    <w:p w:rsidR="00306DA5" w:rsidRDefault="00306DA5" w:rsidP="00306DA5">
      <w:pPr>
        <w:jc w:val="center"/>
        <w:rPr>
          <w:rFonts w:ascii="Avenir Next Demi Bold" w:hAnsi="Avenir Next Demi Bold"/>
        </w:rPr>
      </w:pPr>
    </w:p>
    <w:p w:rsidR="00165C2C" w:rsidRDefault="00165C2C" w:rsidP="00306DA5">
      <w:pPr>
        <w:jc w:val="center"/>
        <w:rPr>
          <w:rFonts w:ascii="Avenir Next Demi Bold" w:hAnsi="Avenir Next Demi Bold"/>
        </w:rPr>
      </w:pPr>
    </w:p>
    <w:p w:rsidR="00CD08DA" w:rsidRDefault="00CD08DA" w:rsidP="00306DA5">
      <w:pPr>
        <w:jc w:val="center"/>
        <w:rPr>
          <w:rFonts w:ascii="Avenir Next Demi Bold" w:hAnsi="Avenir Next Demi Bold"/>
        </w:rPr>
      </w:pPr>
    </w:p>
    <w:p w:rsidR="00165C2C" w:rsidRDefault="00165C2C" w:rsidP="00165C2C">
      <w:pPr>
        <w:rPr>
          <w:rFonts w:ascii="Tahoma" w:hAnsi="Tahoma" w:cs="Tahoma"/>
          <w:lang w:val="en"/>
        </w:rPr>
      </w:pPr>
      <w:proofErr w:type="spellStart"/>
      <w:r w:rsidRPr="00816B03">
        <w:rPr>
          <w:rFonts w:ascii="Tahoma" w:hAnsi="Tahoma" w:cs="Tahoma"/>
          <w:bCs/>
          <w:lang w:val="en"/>
        </w:rPr>
        <w:t>Bookshare</w:t>
      </w:r>
      <w:proofErr w:type="spellEnd"/>
      <w:r w:rsidRPr="00165C2C">
        <w:rPr>
          <w:rFonts w:ascii="Tahoma" w:hAnsi="Tahoma" w:cs="Tahoma"/>
          <w:lang w:val="en"/>
        </w:rPr>
        <w:t xml:space="preserve"> is an online </w:t>
      </w:r>
      <w:hyperlink r:id="rId9" w:tooltip="Accessible" w:history="1">
        <w:r w:rsidRPr="00165C2C">
          <w:rPr>
            <w:rStyle w:val="Hyperlink"/>
            <w:rFonts w:ascii="Tahoma" w:hAnsi="Tahoma" w:cs="Tahoma"/>
            <w:color w:val="auto"/>
            <w:u w:val="none"/>
            <w:lang w:val="en"/>
          </w:rPr>
          <w:t>accessible</w:t>
        </w:r>
      </w:hyperlink>
      <w:r w:rsidRPr="00165C2C">
        <w:rPr>
          <w:rFonts w:ascii="Tahoma" w:hAnsi="Tahoma" w:cs="Tahoma"/>
          <w:lang w:val="en"/>
        </w:rPr>
        <w:t xml:space="preserve"> dig</w:t>
      </w:r>
      <w:r w:rsidR="00CD08DA">
        <w:rPr>
          <w:rFonts w:ascii="Tahoma" w:hAnsi="Tahoma" w:cs="Tahoma"/>
          <w:lang w:val="en"/>
        </w:rPr>
        <w:t xml:space="preserve">ital library </w:t>
      </w:r>
      <w:r w:rsidR="00816B03">
        <w:rPr>
          <w:rFonts w:ascii="Tahoma" w:hAnsi="Tahoma" w:cs="Tahoma"/>
          <w:lang w:val="en"/>
        </w:rPr>
        <w:t>(</w:t>
      </w:r>
      <w:hyperlink r:id="rId10" w:history="1">
        <w:r w:rsidR="00816B03" w:rsidRPr="00FC4A54">
          <w:rPr>
            <w:rStyle w:val="Hyperlink"/>
            <w:rFonts w:ascii="Tahoma" w:hAnsi="Tahoma" w:cs="Tahoma"/>
            <w:lang w:val="en"/>
          </w:rPr>
          <w:t>www.bookshare.org</w:t>
        </w:r>
      </w:hyperlink>
      <w:r w:rsidR="00816B03">
        <w:rPr>
          <w:rFonts w:ascii="Tahoma" w:hAnsi="Tahoma" w:cs="Tahoma"/>
          <w:lang w:val="en"/>
        </w:rPr>
        <w:t xml:space="preserve">) </w:t>
      </w:r>
      <w:r w:rsidR="00CD08DA">
        <w:rPr>
          <w:rFonts w:ascii="Tahoma" w:hAnsi="Tahoma" w:cs="Tahoma"/>
          <w:lang w:val="en"/>
        </w:rPr>
        <w:t>that gives free access to</w:t>
      </w:r>
      <w:r w:rsidRPr="00165C2C">
        <w:rPr>
          <w:rFonts w:ascii="Tahoma" w:hAnsi="Tahoma" w:cs="Tahoma"/>
          <w:lang w:val="en"/>
        </w:rPr>
        <w:t xml:space="preserve"> people with </w:t>
      </w:r>
      <w:r w:rsidR="00816B03">
        <w:rPr>
          <w:rFonts w:ascii="Tahoma" w:hAnsi="Tahoma" w:cs="Tahoma"/>
          <w:lang w:val="en"/>
        </w:rPr>
        <w:t xml:space="preserve">print </w:t>
      </w:r>
      <w:r w:rsidRPr="00165C2C">
        <w:rPr>
          <w:rFonts w:ascii="Tahoma" w:hAnsi="Tahoma" w:cs="Tahoma"/>
          <w:lang w:val="en"/>
        </w:rPr>
        <w:t xml:space="preserve">disabilities </w:t>
      </w:r>
      <w:r w:rsidR="00816B03">
        <w:rPr>
          <w:rFonts w:ascii="Tahoma" w:hAnsi="Tahoma" w:cs="Tahoma"/>
          <w:lang w:val="en"/>
        </w:rPr>
        <w:t>(</w:t>
      </w:r>
      <w:r w:rsidRPr="00165C2C">
        <w:rPr>
          <w:rFonts w:ascii="Tahoma" w:hAnsi="Tahoma" w:cs="Tahoma"/>
          <w:lang w:val="en"/>
        </w:rPr>
        <w:t>such as blindness, vision impairment, dyslexia and certain physical disabilities</w:t>
      </w:r>
      <w:r w:rsidR="00816B03">
        <w:rPr>
          <w:rFonts w:ascii="Tahoma" w:hAnsi="Tahoma" w:cs="Tahoma"/>
          <w:lang w:val="en"/>
        </w:rPr>
        <w:t>)</w:t>
      </w:r>
      <w:r w:rsidRPr="00165C2C">
        <w:rPr>
          <w:rFonts w:ascii="Tahoma" w:hAnsi="Tahoma" w:cs="Tahoma"/>
          <w:lang w:val="en"/>
        </w:rPr>
        <w:t>.</w:t>
      </w:r>
      <w:r w:rsidR="00CD08DA">
        <w:rPr>
          <w:rFonts w:ascii="Tahoma" w:hAnsi="Tahoma" w:cs="Tahoma"/>
          <w:lang w:val="en"/>
        </w:rPr>
        <w:t xml:space="preserve"> It is </w:t>
      </w:r>
      <w:r w:rsidR="00CD08DA" w:rsidRPr="00CD08DA">
        <w:rPr>
          <w:rFonts w:ascii="Tahoma" w:hAnsi="Tahoma" w:cs="Tahoma"/>
          <w:lang w:val="en"/>
        </w:rPr>
        <w:t>NOT</w:t>
      </w:r>
      <w:r w:rsidR="00CD08DA">
        <w:rPr>
          <w:rFonts w:ascii="Tahoma" w:hAnsi="Tahoma" w:cs="Tahoma"/>
          <w:lang w:val="en"/>
        </w:rPr>
        <w:t xml:space="preserve"> for students with autism or other impairments unless the student has a print disability. Students with specific learning disabilities in reading or those students with vision impairments are </w:t>
      </w:r>
      <w:r w:rsidR="00816B03">
        <w:rPr>
          <w:rFonts w:ascii="Tahoma" w:hAnsi="Tahoma" w:cs="Tahoma"/>
          <w:lang w:val="en"/>
        </w:rPr>
        <w:t xml:space="preserve">prime candidates for this service. </w:t>
      </w:r>
    </w:p>
    <w:p w:rsidR="00CD08DA" w:rsidRPr="00165C2C" w:rsidRDefault="00CD08DA" w:rsidP="00165C2C">
      <w:pPr>
        <w:rPr>
          <w:rFonts w:ascii="Tahoma" w:hAnsi="Tahoma" w:cs="Tahoma"/>
        </w:rPr>
      </w:pPr>
    </w:p>
    <w:p w:rsidR="00165C2C" w:rsidRPr="00CD08DA" w:rsidRDefault="00165C2C" w:rsidP="00306DA5">
      <w:pPr>
        <w:jc w:val="center"/>
        <w:rPr>
          <w:rFonts w:ascii="Tahoma" w:hAnsi="Tahoma" w:cs="Tahoma"/>
        </w:rPr>
      </w:pPr>
    </w:p>
    <w:p w:rsidR="00CD08DA" w:rsidRDefault="00F532B0">
      <w:pPr>
        <w:rPr>
          <w:rFonts w:ascii="Tahoma" w:hAnsi="Tahoma" w:cs="Tahoma"/>
        </w:rPr>
      </w:pPr>
      <w:r w:rsidRPr="00CD08DA">
        <w:rPr>
          <w:rFonts w:ascii="Tahoma" w:hAnsi="Tahoma" w:cs="Tahoma"/>
        </w:rPr>
        <w:t>DATE: _____________________</w:t>
      </w:r>
      <w:r w:rsidR="00AC32B7" w:rsidRPr="00CD08DA">
        <w:rPr>
          <w:rFonts w:ascii="Tahoma" w:hAnsi="Tahoma" w:cs="Tahoma"/>
        </w:rPr>
        <w:t xml:space="preserve"> </w:t>
      </w:r>
      <w:r w:rsidR="00AC32B7" w:rsidRPr="00CD08DA">
        <w:rPr>
          <w:rFonts w:ascii="Tahoma" w:hAnsi="Tahoma" w:cs="Tahoma"/>
        </w:rPr>
        <w:tab/>
      </w:r>
    </w:p>
    <w:p w:rsidR="00F532B0" w:rsidRPr="00CD08DA" w:rsidRDefault="00AC32B7">
      <w:pPr>
        <w:rPr>
          <w:rFonts w:ascii="Tahoma" w:hAnsi="Tahoma" w:cs="Tahoma"/>
        </w:rPr>
      </w:pPr>
      <w:r w:rsidRPr="00CD08DA">
        <w:rPr>
          <w:rFonts w:ascii="Tahoma" w:hAnsi="Tahoma" w:cs="Tahoma"/>
        </w:rPr>
        <w:tab/>
      </w:r>
      <w:r w:rsidRPr="00CD08DA">
        <w:rPr>
          <w:rFonts w:ascii="Tahoma" w:hAnsi="Tahoma" w:cs="Tahoma"/>
        </w:rPr>
        <w:tab/>
      </w:r>
      <w:r w:rsidRPr="00CD08DA">
        <w:rPr>
          <w:rFonts w:ascii="Tahoma" w:hAnsi="Tahoma" w:cs="Tahoma"/>
        </w:rPr>
        <w:tab/>
      </w:r>
      <w:r w:rsidRPr="00CD08DA">
        <w:rPr>
          <w:rFonts w:ascii="Tahoma" w:hAnsi="Tahoma" w:cs="Tahoma"/>
        </w:rPr>
        <w:tab/>
      </w:r>
      <w:r w:rsidRPr="00CD08DA">
        <w:rPr>
          <w:rFonts w:ascii="Tahoma" w:hAnsi="Tahoma" w:cs="Tahoma"/>
        </w:rPr>
        <w:tab/>
      </w:r>
      <w:r w:rsidRPr="00CD08DA">
        <w:rPr>
          <w:rFonts w:ascii="Tahoma" w:hAnsi="Tahoma" w:cs="Tahoma"/>
        </w:rPr>
        <w:tab/>
      </w:r>
    </w:p>
    <w:p w:rsidR="00AC32B7" w:rsidRDefault="00CD08DA">
      <w:pPr>
        <w:rPr>
          <w:rFonts w:ascii="Tahoma" w:hAnsi="Tahoma" w:cs="Tahoma"/>
        </w:rPr>
      </w:pPr>
      <w:r>
        <w:rPr>
          <w:rFonts w:ascii="Tahoma" w:hAnsi="Tahoma" w:cs="Tahoma"/>
        </w:rPr>
        <w:t>STUDENT: _____________</w:t>
      </w:r>
      <w:r w:rsidR="00F532B0" w:rsidRPr="00CD08DA">
        <w:rPr>
          <w:rFonts w:ascii="Tahoma" w:hAnsi="Tahoma" w:cs="Tahoma"/>
        </w:rPr>
        <w:t>_</w:t>
      </w:r>
      <w:r w:rsidR="007C0CD6" w:rsidRPr="00CD08DA">
        <w:rPr>
          <w:rFonts w:ascii="Tahoma" w:hAnsi="Tahoma" w:cs="Tahoma"/>
        </w:rPr>
        <w:t>__</w:t>
      </w:r>
      <w:r w:rsidR="00D652CB" w:rsidRPr="00CD08DA">
        <w:rPr>
          <w:rFonts w:ascii="Tahoma" w:hAnsi="Tahoma" w:cs="Tahoma"/>
        </w:rPr>
        <w:t>__________</w:t>
      </w:r>
      <w:r w:rsidR="007C0CD6" w:rsidRPr="00CD08DA">
        <w:rPr>
          <w:rFonts w:ascii="Tahoma" w:hAnsi="Tahoma" w:cs="Tahoma"/>
        </w:rPr>
        <w:t xml:space="preserve">______________ </w:t>
      </w:r>
      <w:r w:rsidR="00AC32B7" w:rsidRPr="00CD08DA">
        <w:rPr>
          <w:rFonts w:ascii="Tahoma" w:hAnsi="Tahoma" w:cs="Tahoma"/>
        </w:rPr>
        <w:t xml:space="preserve">WVEIS: __________________________ </w:t>
      </w:r>
    </w:p>
    <w:p w:rsidR="00CD08DA" w:rsidRPr="00CD08DA" w:rsidRDefault="00CD08DA">
      <w:pPr>
        <w:rPr>
          <w:rFonts w:ascii="Tahoma" w:hAnsi="Tahoma" w:cs="Tahoma"/>
        </w:rPr>
      </w:pPr>
    </w:p>
    <w:p w:rsidR="00CD08DA" w:rsidRDefault="00D652CB">
      <w:pPr>
        <w:rPr>
          <w:rFonts w:ascii="Tahoma" w:hAnsi="Tahoma" w:cs="Tahoma"/>
        </w:rPr>
      </w:pPr>
      <w:r w:rsidRPr="00CD08DA">
        <w:rPr>
          <w:rFonts w:ascii="Tahoma" w:hAnsi="Tahoma" w:cs="Tahoma"/>
        </w:rPr>
        <w:t>SCHOOL: _______</w:t>
      </w:r>
      <w:r w:rsidR="00CD08DA">
        <w:rPr>
          <w:rFonts w:ascii="Tahoma" w:hAnsi="Tahoma" w:cs="Tahoma"/>
        </w:rPr>
        <w:t>_______</w:t>
      </w:r>
      <w:r w:rsidR="00E73AB3" w:rsidRPr="00CD08DA">
        <w:rPr>
          <w:rFonts w:ascii="Tahoma" w:hAnsi="Tahoma" w:cs="Tahoma"/>
        </w:rPr>
        <w:t>__</w:t>
      </w:r>
      <w:r w:rsidR="00CD08DA">
        <w:rPr>
          <w:rFonts w:ascii="Tahoma" w:hAnsi="Tahoma" w:cs="Tahoma"/>
        </w:rPr>
        <w:t>_</w:t>
      </w:r>
      <w:r w:rsidR="00E73AB3" w:rsidRPr="00CD08DA">
        <w:rPr>
          <w:rFonts w:ascii="Tahoma" w:hAnsi="Tahoma" w:cs="Tahoma"/>
        </w:rPr>
        <w:t>__________GRADE: __________</w:t>
      </w:r>
      <w:r w:rsidRPr="00CD08DA">
        <w:rPr>
          <w:rFonts w:ascii="Tahoma" w:hAnsi="Tahoma" w:cs="Tahoma"/>
        </w:rPr>
        <w:t xml:space="preserve"> DOB: ________________________</w:t>
      </w:r>
    </w:p>
    <w:p w:rsidR="00D652CB" w:rsidRPr="00CD08DA" w:rsidRDefault="00D652CB">
      <w:pPr>
        <w:rPr>
          <w:rFonts w:ascii="Tahoma" w:hAnsi="Tahoma" w:cs="Tahoma"/>
        </w:rPr>
      </w:pPr>
      <w:r w:rsidRPr="00CD08DA">
        <w:rPr>
          <w:rFonts w:ascii="Tahoma" w:hAnsi="Tahoma" w:cs="Tahoma"/>
        </w:rPr>
        <w:t xml:space="preserve"> </w:t>
      </w:r>
    </w:p>
    <w:p w:rsidR="00165C2C" w:rsidRDefault="00165C2C">
      <w:pPr>
        <w:rPr>
          <w:rFonts w:ascii="Tahoma" w:hAnsi="Tahoma" w:cs="Tahoma"/>
        </w:rPr>
      </w:pPr>
      <w:r w:rsidRPr="00CD08DA">
        <w:rPr>
          <w:rFonts w:ascii="Tahoma" w:hAnsi="Tahoma" w:cs="Tahoma"/>
        </w:rPr>
        <w:t>SPECIAL EDUCATION CASE MANAGER: _______________</w:t>
      </w:r>
      <w:r w:rsidR="00CD08DA">
        <w:rPr>
          <w:rFonts w:ascii="Tahoma" w:hAnsi="Tahoma" w:cs="Tahoma"/>
        </w:rPr>
        <w:t>_____</w:t>
      </w:r>
      <w:r w:rsidRPr="00CD08DA">
        <w:rPr>
          <w:rFonts w:ascii="Tahoma" w:hAnsi="Tahoma" w:cs="Tahoma"/>
        </w:rPr>
        <w:t>______________________________</w:t>
      </w:r>
    </w:p>
    <w:p w:rsidR="00CD08DA" w:rsidRPr="00CD08DA" w:rsidRDefault="00CD08DA">
      <w:pPr>
        <w:rPr>
          <w:rFonts w:ascii="Tahoma" w:hAnsi="Tahoma" w:cs="Tahoma"/>
        </w:rPr>
      </w:pPr>
    </w:p>
    <w:p w:rsidR="00AC32B7" w:rsidRDefault="00CD08DA">
      <w:pPr>
        <w:rPr>
          <w:rFonts w:ascii="Tahoma" w:hAnsi="Tahoma" w:cs="Tahoma"/>
        </w:rPr>
      </w:pPr>
      <w:r>
        <w:rPr>
          <w:rFonts w:ascii="Tahoma" w:hAnsi="Tahoma" w:cs="Tahoma"/>
        </w:rPr>
        <w:t>ADDRESS: __________</w:t>
      </w:r>
      <w:r w:rsidR="00AC32B7" w:rsidRPr="00CD08DA">
        <w:rPr>
          <w:rFonts w:ascii="Tahoma" w:hAnsi="Tahoma" w:cs="Tahoma"/>
        </w:rPr>
        <w:t xml:space="preserve">______________________________ PHONE: _________________________ </w:t>
      </w:r>
    </w:p>
    <w:p w:rsidR="00CD08DA" w:rsidRPr="00CD08DA" w:rsidRDefault="00CD08DA">
      <w:pPr>
        <w:rPr>
          <w:rFonts w:ascii="Tahoma" w:hAnsi="Tahoma" w:cs="Tahoma"/>
        </w:rPr>
      </w:pPr>
    </w:p>
    <w:p w:rsidR="00F532B0" w:rsidRDefault="00AC32B7">
      <w:pPr>
        <w:rPr>
          <w:rFonts w:ascii="Tahoma" w:hAnsi="Tahoma" w:cs="Tahoma"/>
        </w:rPr>
      </w:pPr>
      <w:r w:rsidRPr="00CD08DA">
        <w:rPr>
          <w:rFonts w:ascii="Tahoma" w:hAnsi="Tahoma" w:cs="Tahoma"/>
        </w:rPr>
        <w:t>PARENT(S)/GUARDIAN(S): ________________________________________</w:t>
      </w:r>
      <w:r w:rsidR="00CD08DA">
        <w:rPr>
          <w:rFonts w:ascii="Tahoma" w:hAnsi="Tahoma" w:cs="Tahoma"/>
        </w:rPr>
        <w:t>_</w:t>
      </w:r>
      <w:r w:rsidRPr="00CD08DA">
        <w:rPr>
          <w:rFonts w:ascii="Tahoma" w:hAnsi="Tahoma" w:cs="Tahoma"/>
        </w:rPr>
        <w:t>___________________</w:t>
      </w:r>
      <w:r w:rsidR="00B129DD" w:rsidRPr="00CD08DA">
        <w:rPr>
          <w:rFonts w:ascii="Tahoma" w:hAnsi="Tahoma" w:cs="Tahoma"/>
        </w:rPr>
        <w:tab/>
      </w:r>
    </w:p>
    <w:p w:rsidR="00CD08DA" w:rsidRPr="00CD08DA" w:rsidRDefault="00CD08DA">
      <w:pPr>
        <w:rPr>
          <w:rFonts w:ascii="Tahoma" w:hAnsi="Tahoma" w:cs="Tahoma"/>
        </w:rPr>
      </w:pPr>
    </w:p>
    <w:p w:rsidR="00AC32B7" w:rsidRPr="00CD08DA" w:rsidRDefault="00CD08DA">
      <w:pPr>
        <w:rPr>
          <w:rFonts w:ascii="Tahoma" w:hAnsi="Tahoma" w:cs="Tahoma"/>
        </w:rPr>
      </w:pPr>
      <w:r>
        <w:rPr>
          <w:rFonts w:ascii="Tahoma" w:hAnsi="Tahoma" w:cs="Tahoma"/>
        </w:rPr>
        <w:t>*</w:t>
      </w:r>
      <w:r w:rsidR="00E73AB3" w:rsidRPr="00CD08DA">
        <w:rPr>
          <w:rFonts w:ascii="Tahoma" w:hAnsi="Tahoma" w:cs="Tahoma"/>
        </w:rPr>
        <w:t>PARENT(S)/GUARDIAN(S) EMAIL: __________</w:t>
      </w:r>
      <w:r>
        <w:rPr>
          <w:rFonts w:ascii="Tahoma" w:hAnsi="Tahoma" w:cs="Tahoma"/>
        </w:rPr>
        <w:t>____________________________</w:t>
      </w:r>
      <w:r w:rsidR="00E73AB3" w:rsidRPr="00CD08DA">
        <w:rPr>
          <w:rFonts w:ascii="Tahoma" w:hAnsi="Tahoma" w:cs="Tahoma"/>
        </w:rPr>
        <w:t xml:space="preserve">_______________ </w:t>
      </w:r>
    </w:p>
    <w:p w:rsidR="007C0CD6" w:rsidRDefault="007C0CD6">
      <w:pPr>
        <w:rPr>
          <w:rFonts w:ascii="Tahoma" w:hAnsi="Tahoma" w:cs="Tahoma"/>
        </w:rPr>
      </w:pPr>
    </w:p>
    <w:p w:rsidR="00CD08DA" w:rsidRDefault="00CD08DA">
      <w:pPr>
        <w:rPr>
          <w:rFonts w:ascii="Tahoma" w:hAnsi="Tahoma" w:cs="Tahoma"/>
        </w:rPr>
      </w:pPr>
    </w:p>
    <w:p w:rsidR="00CD08DA" w:rsidRDefault="00CD08DA">
      <w:pPr>
        <w:rPr>
          <w:rFonts w:ascii="Tahoma" w:hAnsi="Tahoma" w:cs="Tahoma"/>
        </w:rPr>
      </w:pPr>
      <w:r>
        <w:rPr>
          <w:rFonts w:ascii="Tahoma" w:hAnsi="Tahoma" w:cs="Tahoma"/>
        </w:rPr>
        <w:t>*AN EMAIL IS REQUIRED FOR REGISTRATION.</w:t>
      </w:r>
    </w:p>
    <w:p w:rsidR="00CD08DA" w:rsidRPr="00CD08DA" w:rsidRDefault="00CD08DA">
      <w:pPr>
        <w:rPr>
          <w:rFonts w:ascii="Tahoma" w:hAnsi="Tahoma" w:cs="Tahoma"/>
        </w:rPr>
      </w:pPr>
    </w:p>
    <w:p w:rsidR="00165C2C" w:rsidRDefault="00165C2C">
      <w:pPr>
        <w:rPr>
          <w:rFonts w:ascii="Tahoma" w:hAnsi="Tahoma" w:cs="Tahoma"/>
        </w:rPr>
      </w:pPr>
    </w:p>
    <w:p w:rsidR="00CD08DA" w:rsidRDefault="00CD08DA">
      <w:pPr>
        <w:rPr>
          <w:rFonts w:ascii="Tahoma" w:hAnsi="Tahoma" w:cs="Tahoma"/>
        </w:rPr>
      </w:pPr>
    </w:p>
    <w:p w:rsidR="00CD08DA" w:rsidRDefault="00CD08DA">
      <w:pPr>
        <w:rPr>
          <w:rFonts w:ascii="Tahoma" w:hAnsi="Tahoma" w:cs="Tahoma"/>
        </w:rPr>
      </w:pPr>
    </w:p>
    <w:p w:rsidR="00CD08DA" w:rsidRPr="00CD08DA" w:rsidRDefault="00CD08DA">
      <w:pPr>
        <w:rPr>
          <w:rFonts w:ascii="Tahoma" w:hAnsi="Tahoma" w:cs="Tahoma"/>
        </w:rPr>
      </w:pPr>
    </w:p>
    <w:p w:rsidR="00CD08DA" w:rsidRPr="00CD08DA" w:rsidRDefault="00CD08DA">
      <w:pPr>
        <w:rPr>
          <w:rFonts w:ascii="Tahoma" w:hAnsi="Tahoma" w:cs="Tahoma"/>
        </w:rPr>
      </w:pPr>
    </w:p>
    <w:p w:rsidR="007C0CD6" w:rsidRPr="00CD08DA" w:rsidRDefault="00165C2C">
      <w:pPr>
        <w:rPr>
          <w:rFonts w:ascii="Tahoma" w:hAnsi="Tahoma" w:cs="Tahoma"/>
          <w:b/>
        </w:rPr>
      </w:pPr>
      <w:r w:rsidRPr="00CD08DA">
        <w:rPr>
          <w:rFonts w:ascii="Tahoma" w:hAnsi="Tahoma" w:cs="Tahoma"/>
          <w:b/>
        </w:rPr>
        <w:t xml:space="preserve">I confirm the student has a print disability. </w:t>
      </w:r>
    </w:p>
    <w:p w:rsidR="00861EAD" w:rsidRPr="00CD08DA" w:rsidRDefault="00861EAD">
      <w:pPr>
        <w:rPr>
          <w:rFonts w:ascii="Tahoma" w:hAnsi="Tahoma" w:cs="Tahoma"/>
        </w:rPr>
      </w:pPr>
    </w:p>
    <w:p w:rsidR="001F3ADC" w:rsidRPr="00CD08DA" w:rsidRDefault="001F3ADC">
      <w:pPr>
        <w:rPr>
          <w:rFonts w:ascii="Tahoma" w:hAnsi="Tahoma" w:cs="Tahoma"/>
        </w:rPr>
      </w:pPr>
    </w:p>
    <w:p w:rsidR="00F532B0" w:rsidRPr="00CD08DA" w:rsidRDefault="00CD08DA">
      <w:pPr>
        <w:rPr>
          <w:rFonts w:ascii="Tahoma" w:hAnsi="Tahoma" w:cs="Tahoma"/>
        </w:rPr>
      </w:pPr>
      <w:r w:rsidRPr="00CD08DA">
        <w:rPr>
          <w:rFonts w:ascii="Tahoma" w:hAnsi="Tahoma" w:cs="Tahoma"/>
        </w:rPr>
        <w:t>Case Manager</w:t>
      </w:r>
      <w:r w:rsidR="001F3ADC" w:rsidRPr="00CD08DA">
        <w:rPr>
          <w:rFonts w:ascii="Tahoma" w:hAnsi="Tahoma" w:cs="Tahoma"/>
        </w:rPr>
        <w:t>: ________________________________________ Da</w:t>
      </w:r>
      <w:r>
        <w:rPr>
          <w:rFonts w:ascii="Tahoma" w:hAnsi="Tahoma" w:cs="Tahoma"/>
        </w:rPr>
        <w:t>te: ____________</w:t>
      </w:r>
      <w:r w:rsidRPr="00CD08DA">
        <w:rPr>
          <w:rFonts w:ascii="Tahoma" w:hAnsi="Tahoma" w:cs="Tahoma"/>
        </w:rPr>
        <w:t>____________</w:t>
      </w:r>
    </w:p>
    <w:p w:rsidR="00165C2C" w:rsidRDefault="00165C2C">
      <w:pPr>
        <w:rPr>
          <w:rFonts w:ascii="Avenir Next Demi Bold" w:hAnsi="Avenir Next Demi Bold"/>
        </w:rPr>
      </w:pPr>
      <w:bookmarkStart w:id="0" w:name="_GoBack"/>
      <w:bookmarkEnd w:id="0"/>
    </w:p>
    <w:p w:rsidR="00165C2C" w:rsidRDefault="00165C2C">
      <w:pPr>
        <w:rPr>
          <w:rFonts w:ascii="Avenir Next Demi Bold" w:hAnsi="Avenir Next Demi Bold"/>
        </w:rPr>
      </w:pPr>
    </w:p>
    <w:p w:rsidR="00816B03" w:rsidRPr="00F532B0" w:rsidRDefault="00816B03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Please return the form to Office of Special Programs to the attention of Diana Whitlock.</w:t>
      </w:r>
    </w:p>
    <w:sectPr w:rsidR="00816B03" w:rsidRPr="00F532B0" w:rsidSect="007C0CD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F6B" w:rsidRDefault="00C52F6B" w:rsidP="00B129DD">
      <w:r>
        <w:separator/>
      </w:r>
    </w:p>
  </w:endnote>
  <w:endnote w:type="continuationSeparator" w:id="0">
    <w:p w:rsidR="00C52F6B" w:rsidRDefault="00C52F6B" w:rsidP="00B1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venir Next Demi Bold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4124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129DD" w:rsidRDefault="00B129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B0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129DD" w:rsidRDefault="00B129DD">
    <w:pPr>
      <w:pStyle w:val="Footer"/>
    </w:pPr>
    <w:r w:rsidRPr="00B129DD">
      <w:rPr>
        <w:i/>
      </w:rPr>
      <w:t xml:space="preserve">Office of Special Programs  </w:t>
    </w:r>
    <w:r>
      <w:rPr>
        <w:i/>
      </w:rPr>
      <w:t xml:space="preserve">   </w:t>
    </w:r>
    <w:r w:rsidRPr="00B129DD">
      <w:rPr>
        <w:i/>
      </w:rPr>
      <w:t>Revised 6/29/2016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F6B" w:rsidRDefault="00C52F6B" w:rsidP="00B129DD">
      <w:r>
        <w:separator/>
      </w:r>
    </w:p>
  </w:footnote>
  <w:footnote w:type="continuationSeparator" w:id="0">
    <w:p w:rsidR="00C52F6B" w:rsidRDefault="00C52F6B" w:rsidP="00B12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B0"/>
    <w:rsid w:val="000B0AFA"/>
    <w:rsid w:val="00165C2C"/>
    <w:rsid w:val="001F3ADC"/>
    <w:rsid w:val="00306DA5"/>
    <w:rsid w:val="003F5134"/>
    <w:rsid w:val="004323CE"/>
    <w:rsid w:val="0046792E"/>
    <w:rsid w:val="004703EA"/>
    <w:rsid w:val="007C0CD6"/>
    <w:rsid w:val="00816B03"/>
    <w:rsid w:val="0082125B"/>
    <w:rsid w:val="00861EAD"/>
    <w:rsid w:val="00A970FD"/>
    <w:rsid w:val="00AC32B7"/>
    <w:rsid w:val="00B129DD"/>
    <w:rsid w:val="00BC3A36"/>
    <w:rsid w:val="00C52F6B"/>
    <w:rsid w:val="00CC732E"/>
    <w:rsid w:val="00CD08DA"/>
    <w:rsid w:val="00D47023"/>
    <w:rsid w:val="00D652CB"/>
    <w:rsid w:val="00E73AB3"/>
    <w:rsid w:val="00EB0265"/>
    <w:rsid w:val="00F5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F76B1FF-D4A2-4443-AEFB-0E625EFB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2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B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2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9DD"/>
  </w:style>
  <w:style w:type="paragraph" w:styleId="Footer">
    <w:name w:val="footer"/>
    <w:basedOn w:val="Normal"/>
    <w:link w:val="FooterChar"/>
    <w:uiPriority w:val="99"/>
    <w:unhideWhenUsed/>
    <w:rsid w:val="00B12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9DD"/>
  </w:style>
  <w:style w:type="character" w:styleId="Hyperlink">
    <w:name w:val="Hyperlink"/>
    <w:basedOn w:val="DefaultParagraphFont"/>
    <w:uiPriority w:val="99"/>
    <w:unhideWhenUsed/>
    <w:rsid w:val="00165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BOOKSHARE&amp;view=detailv2&amp;adlt=strict&amp;id=B35D204CD5F3650DE7A93AB8F5865505955234C9&amp;selectedIndex=28&amp;ccid=NYzu41WF&amp;simid=608044452499818219&amp;thid=OIP.M358ceee3558518138d509492ac4a3f76o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bookshare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Accessi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Huntington C&amp;O Railway Employees FCU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Whitlock</dc:creator>
  <cp:keywords/>
  <dc:description/>
  <cp:lastModifiedBy>Diana Whitlock</cp:lastModifiedBy>
  <cp:revision>3</cp:revision>
  <cp:lastPrinted>2016-06-29T18:05:00Z</cp:lastPrinted>
  <dcterms:created xsi:type="dcterms:W3CDTF">2016-06-29T18:08:00Z</dcterms:created>
  <dcterms:modified xsi:type="dcterms:W3CDTF">2016-06-29T18:55:00Z</dcterms:modified>
</cp:coreProperties>
</file>